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Engaged Research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Engaged Research of the Year Award honors a research project or initiative that exemplifies outstanding societal impact through meaningful collaboration with communities, organizations, or stakeholders. This award recognizes research efforts that address pressing real-world challenges and make significant contributions to the public good, advancing knowledge in ways that directly benefit society. Honorees demonstrate a commitment to co-creation, inclusivity, and the practical application of research findings to solve complex societal problems.</w:t>
        <w:br/>
        <w:t/>
        <w:br/>
        <w:t>The award is open to projects that are either completed or currently ongoing.</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Societal Relevance and Impact</w:t>
      </w:r>
    </w:p>
    <w:p w14:paraId="7ADE8C40" w14:textId="377865F8" w:rsidR="005453A8" w:rsidRPr="005453A8" w:rsidRDefault="005453A8" w:rsidP="005453A8">
      <w:pPr>
        <w:rPr>
          <w:color w:val="B8A366"/>
          <w:lang w:val="en-AU"/>
        </w:rPr>
      </w:pPr>
      <w:r w:rsidRPr="005453A8">
        <w:rPr>
          <w:color w:val="B8A366"/>
          <w:lang w:val="en-AU"/>
        </w:rPr>
        <w:t>Explain the tangible benefits and outcomes of the research project for society. Provide evidence of how it has addressed real-world challenges, improved lives, or contributed to the public good in measurable or meaningful ways.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Community Collaboration</w:t>
      </w:r>
    </w:p>
    <w:p w14:paraId="7ADE8C40" w14:textId="377865F8" w:rsidR="005453A8" w:rsidRPr="005453A8" w:rsidRDefault="005453A8" w:rsidP="005453A8">
      <w:pPr>
        <w:rPr>
          <w:color w:val="B8A366"/>
          <w:lang w:val="en-AU"/>
        </w:rPr>
      </w:pPr>
      <w:r w:rsidRPr="005453A8">
        <w:rPr>
          <w:color w:val="B8A366"/>
          <w:lang w:val="en-AU"/>
        </w:rPr>
        <w:t>Describe how the research involved meaningful collaboration with communities or stakeholders. Highlight co-creation efforts, engagement processes, or partnerships that ensured the research was relevant, inclusive, and impactful.</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Research Design and Approach</w:t>
      </w:r>
    </w:p>
    <w:p w14:paraId="7ADE8C40" w14:textId="377865F8" w:rsidR="005453A8" w:rsidRPr="005453A8" w:rsidRDefault="005453A8" w:rsidP="005453A8">
      <w:pPr>
        <w:rPr>
          <w:color w:val="B8A366"/>
          <w:lang w:val="en-AU"/>
        </w:rPr>
      </w:pPr>
      <w:r w:rsidRPr="005453A8">
        <w:rPr>
          <w:color w:val="B8A366"/>
          <w:lang w:val="en-AU"/>
        </w:rPr>
        <w:t>Showcase the innovative aspects of the research. Highlight creative methodologies, unique solutions, or technologies that enhanced the project’s relevance and effectiveness.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Communication and Dissemination of Results</w:t>
      </w:r>
    </w:p>
    <w:p w14:paraId="7ADE8C40" w14:textId="377865F8" w:rsidR="005453A8" w:rsidRPr="005453A8" w:rsidRDefault="005453A8" w:rsidP="005453A8">
      <w:pPr>
        <w:rPr>
          <w:color w:val="B8A366"/>
          <w:lang w:val="en-AU"/>
        </w:rPr>
      </w:pPr>
      <w:r w:rsidRPr="005453A8">
        <w:rPr>
          <w:color w:val="B8A366"/>
          <w:lang w:val="en-AU"/>
        </w:rPr>
        <w:t>Describe how the research findings were effectively communicated and shared with diverse audiences. Highlight strategies used to ensure accessibility, such as publications, public engagement activities, digital platforms, or media outreach, and demonstrate how dissemination efforts amplified the research’s impact and relevance to society</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